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3DE4" w:rsidRPr="00F83DE4" w:rsidTr="00F83DE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83DE4" w:rsidRPr="00F83DE4" w:rsidTr="00F83DE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83DE4" w:rsidRPr="00F83DE4" w:rsidRDefault="008E4A03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Договор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 проведение профессиональной практики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8E4A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Город Алматы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</w:t>
                  </w:r>
                  <w:r w:rsidR="008E4A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                                </w:t>
                  </w:r>
                  <w:r w:rsidR="008E4A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     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«___» ____________ 20</w:t>
                  </w:r>
                  <w:r w:rsidR="00F419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BB04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:rsidR="00D5560C" w:rsidRDefault="00F83DE4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D5560C" w:rsidRPr="00AF5508" w:rsidRDefault="00D5560C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ТОО «Колледж Международной Академии Бизнеса»</w:t>
                  </w:r>
                  <w:r w:rsidR="00F83DE4"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,</w:t>
                  </w:r>
                  <w:r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</w:p>
                <w:p w:rsidR="00D5560C" w:rsidRDefault="00D5560C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(наименование организации образования)</w:t>
                  </w:r>
                </w:p>
                <w:p w:rsidR="00D5560C" w:rsidRDefault="00D5560C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менуемый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07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дальнейшем «О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рганизация образования», 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лице </w:t>
                  </w:r>
                  <w:r w:rsidR="00E704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директора колледжа</w:t>
                  </w:r>
                </w:p>
                <w:p w:rsidR="00F83DE4" w:rsidRPr="00AF5508" w:rsidRDefault="00D5560C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Хисматуллиной </w:t>
                  </w:r>
                  <w:proofErr w:type="spellStart"/>
                  <w:r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Альфии</w:t>
                  </w:r>
                  <w:proofErr w:type="spellEnd"/>
                  <w:r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Анваровны</w:t>
                  </w:r>
                  <w:proofErr w:type="spellEnd"/>
                  <w:r w:rsidR="00F83DE4" w:rsidRPr="00AF550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,</w:t>
                  </w:r>
                </w:p>
                <w:p w:rsidR="00F83DE4" w:rsidRPr="00F83DE4" w:rsidRDefault="00D5560C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(Фамилия, имя, отчество (при его наличии) руководителя или иного уполномоченного лица)</w:t>
                  </w:r>
                </w:p>
                <w:p w:rsidR="00F83DE4" w:rsidRPr="00F83DE4" w:rsidRDefault="00F83DE4" w:rsidP="0058103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действующе</w:t>
                  </w:r>
                  <w:r w:rsidR="00D556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основании</w:t>
                  </w:r>
                  <w:r w:rsidR="00D5560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5560C" w:rsidRPr="00A96A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Устава Колледжа</w:t>
                  </w:r>
                  <w:r w:rsidRPr="00A96A7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,</w:t>
                  </w:r>
                </w:p>
                <w:p w:rsidR="00F83DE4" w:rsidRPr="00F83DE4" w:rsidRDefault="00D5560C" w:rsidP="0058103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                                        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(реквизиты учредительных документов)</w:t>
                  </w:r>
                </w:p>
                <w:p w:rsidR="00D5560C" w:rsidRPr="009F48BD" w:rsidRDefault="00D5560C" w:rsidP="0058103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 одной 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стороны</w:t>
                  </w:r>
                  <w:r w:rsidR="00592D50">
                    <w:t xml:space="preserve">        </w:t>
                  </w:r>
                  <w:r w:rsidR="002873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</w:t>
                  </w:r>
                </w:p>
                <w:p w:rsidR="00F83DE4" w:rsidRPr="00F62BF4" w:rsidRDefault="00D5560C" w:rsidP="0058103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2BF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                             </w:t>
                  </w:r>
                  <w:r w:rsidR="00F83DE4" w:rsidRPr="00F62BF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(наименование предприятия, учреждения, организации и т.д.)</w:t>
                  </w:r>
                </w:p>
                <w:p w:rsidR="00581031" w:rsidRPr="008F7170" w:rsidRDefault="00F83DE4" w:rsidP="0058103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proofErr w:type="gramStart"/>
                  <w:r w:rsidRPr="00F62B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именуемый</w:t>
                  </w:r>
                  <w:proofErr w:type="gramEnd"/>
                  <w:r w:rsidRPr="00F62B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дальнейшем «предприятие», в лице</w:t>
                  </w:r>
                  <w:r w:rsidR="00592D50">
                    <w:t xml:space="preserve"> </w:t>
                  </w:r>
                  <w:r w:rsidR="00592D50" w:rsidRPr="00AF1E8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Директора </w:t>
                  </w:r>
                </w:p>
                <w:p w:rsidR="00F83DE4" w:rsidRPr="00F83DE4" w:rsidRDefault="00F83DE4" w:rsidP="00DA06E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2B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(Фамилия, имя, отчество (при его наличии) и должность руководителя юридического лица</w:t>
                  </w:r>
                </w:p>
                <w:p w:rsidR="00AE0933" w:rsidRPr="00AF1E80" w:rsidRDefault="00F83DE4" w:rsidP="00AE093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действующего на основании </w:t>
                  </w:r>
                  <w:r w:rsidR="00592D50" w:rsidRPr="00AF1E8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Устава</w:t>
                  </w:r>
                </w:p>
                <w:p w:rsidR="00AE0933" w:rsidRDefault="00AE0933" w:rsidP="00AE093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F4C1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БИН</w:t>
                  </w:r>
                  <w:r w:rsidR="00A960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873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_____________________</w:t>
                  </w:r>
                  <w:proofErr w:type="gramStart"/>
                  <w:r w:rsidR="002873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_</w:t>
                  </w:r>
                  <w:r w:rsidR="00CB7C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Свидетельство о государственной регистрации ________________,</w:t>
                  </w:r>
                </w:p>
                <w:p w:rsidR="00AE0933" w:rsidRDefault="00AE0933" w:rsidP="00AE0933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Регистрационный номер плательщика НДС ______________________________________,</w:t>
                  </w:r>
                </w:p>
                <w:p w:rsidR="00F83DE4" w:rsidRPr="00F83DE4" w:rsidRDefault="005D2A26" w:rsidP="00581031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                                               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(реквизиты учредительных документов)</w:t>
                  </w:r>
                </w:p>
                <w:p w:rsidR="00F83DE4" w:rsidRDefault="00F83DE4" w:rsidP="00DA06E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друго</w:t>
                  </w:r>
                  <w:r w:rsidR="00AE09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й стороны, и гражданином (кой) </w:t>
                  </w:r>
                  <w:r w:rsidR="003A3E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</w:t>
                  </w:r>
                </w:p>
                <w:p w:rsidR="003A3E79" w:rsidRDefault="003A3E79" w:rsidP="00DA06E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____________________________________________________________________________</w:t>
                  </w:r>
                </w:p>
                <w:p w:rsidR="00F83DE4" w:rsidRPr="00F83DE4" w:rsidRDefault="00243AB8" w:rsidP="00DA06EB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                            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(Фамилия, имя, отчество (при его наличии)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именуемый (</w:t>
                  </w:r>
                  <w:proofErr w:type="spellStart"/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в дальнейшем «обучающийся», с третьей стороны, в соответствии с действующим законодательством Республики Казахстан, заключили настоящий договор о нижеследующем: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ПРЕДМЕТ ДОГОВОРА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3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07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Колледж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осуществляет обучение обучающегося, поступившего в 20</w:t>
                  </w:r>
                  <w:r w:rsidR="0084264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92D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году, по образовательной программе</w:t>
                  </w:r>
                </w:p>
                <w:p w:rsidR="00F83DE4" w:rsidRPr="00592D50" w:rsidRDefault="00592D50" w:rsidP="004735FD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2D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                                                       очной формы обучения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</w:t>
                  </w:r>
                </w:p>
                <w:p w:rsidR="00F83DE4" w:rsidRPr="00F83DE4" w:rsidRDefault="00842640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2D5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                                       </w:t>
                  </w:r>
                  <w:r w:rsidR="00F83DE4" w:rsidRPr="00592D5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(наименование образовательной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программы)</w:t>
                  </w:r>
                </w:p>
                <w:p w:rsidR="00F83DE4" w:rsidRPr="002873F8" w:rsidRDefault="00F83DE4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F166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специальности (квалификации)</w:t>
                  </w:r>
                  <w:r w:rsidR="002873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</w:t>
                  </w:r>
                  <w:r w:rsidR="00967D04" w:rsidRPr="00F166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="00EA0C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 </w:t>
                  </w:r>
                  <w:r w:rsidR="002873F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___________________________________________________________________________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(код и наименование специальности)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Предприятие обеспечивает обучающегося базой профессиональной практики в соответствии с профилем образовательной программы.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Обучающийся осваивает образовательную программу с целью получения ключевых и профессиональных компетенций, позволяющих квалифицированно выполнять производственные функции и задачи.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3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F83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 ПРАВА И ОБЯЗАННОСТИ СТОРОН</w:t>
                  </w:r>
                </w:p>
                <w:p w:rsidR="00F83DE4" w:rsidRPr="00011F81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4. Организация образования обязуется: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направить на предприятие обучающегося по специальности</w:t>
                  </w:r>
                </w:p>
                <w:p w:rsidR="008007BC" w:rsidRPr="00F62BF4" w:rsidRDefault="002873F8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______________________________________________________________________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(код и наименование специальности)</w:t>
                  </w:r>
                </w:p>
                <w:p w:rsidR="00F83DE4" w:rsidRPr="008007BC" w:rsidRDefault="00F83DE4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proofErr w:type="gramStart"/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формы</w:t>
                  </w:r>
                  <w:proofErr w:type="gramEnd"/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обучения </w:t>
                  </w:r>
                  <w:r w:rsidR="008007BC" w:rsidRPr="008007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очная</w:t>
                  </w:r>
                  <w:r w:rsidR="008007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для прохождения</w:t>
                  </w:r>
                  <w:r w:rsidR="008007B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07BC" w:rsidRPr="00B52FB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производственной</w:t>
                  </w:r>
                  <w:r w:rsidR="008007BC" w:rsidRPr="00B52FB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практики</w:t>
                  </w:r>
                </w:p>
                <w:p w:rsidR="00F83DE4" w:rsidRPr="00F83DE4" w:rsidRDefault="008007BC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 xml:space="preserve">                                                                                   </w:t>
                  </w:r>
                  <w:r w:rsidR="00F83DE4" w:rsidRPr="00F83DE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ru-RU"/>
                    </w:rPr>
                    <w:t>(вид практики)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соответствии с академическим календарем;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ознакомить обучающегося с его обязанностями и ответственностью, указанных в настоящем Договоре;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разработать и согласовать с предприятием программу профессиональной практики и календарные графики прохождения профессиональной практики;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4) за две недели до начала профессиональной практики предоставлять в предприятие для согласования программу, календарные графики прохождения профессиональной практики с указанием количества обучающихся;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5) назначить приказом руководителя организации образования руководителей практики из числа преподавателей соответствующ</w:t>
                  </w:r>
                  <w:r w:rsidR="00522E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ей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специальност</w:t>
                  </w:r>
                  <w:r w:rsidR="00522E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организации образования;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6) обеспечить соблюдение обучающимся трудовой дисциплины, правил внутреннего распорядка, обязательных для работников данного предприятия;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7) организовать прохождение и осуществлять периодический контроль профессиональной практики обучающего в соответствии с образовательной программой и академическим календарем;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8) оказывать работникам предприятия методическую помощь в организации и проведении профессиональной практики;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9) при необходимости предоставлять предприятию сведения об учебных достижениях обучающегося;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10) принимать участие в расследовании несчастных случаев, в случаях, если они произошли с участием обучающегося в период прохождения практики;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11) в случае ликвидации организации образования или прекращения образовательной деятельности поставить в известность предприятие и принять меры к переводу обучающегося для продолжения обучения в другой организации образования;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12) в случае дальнего расположения базы практики от места проживания предусмотреть возможность предоставления обучающемуся необходимые жилищно-бытовые и другие условия.</w:t>
                  </w:r>
                </w:p>
                <w:p w:rsidR="00F83DE4" w:rsidRPr="00011F81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5. Организация образования имеет право: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расторгнуть Договор в одностороннем порядке при самовольном прекращении обучения, оставлении на повторный год обучения, а также при отчислении обучающегося в порядке, определенном действующим законодательством Республики Казахстан.</w:t>
                  </w:r>
                </w:p>
                <w:p w:rsidR="00F83DE4" w:rsidRPr="00011F81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6. Предприятие обязуется: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обеспечить обучающемуся условия безопасной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обучающегося безопасным методам труда;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рассмотреть кандидатуру выпускника, обучившегося по образовательному гранту, для принятия на работу в соответствии с полученной специальностью при наличии соответствующей вакансии;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предоставить организации образования в соответствии с академическим календарем рабочие места для проведения профессиональной практики обучающегося;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принять по направлению на профессиона</w:t>
                  </w:r>
                  <w:r w:rsidR="00522E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льную практику по соответствующей 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специальност</w:t>
                  </w:r>
                  <w:r w:rsidR="00522E1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обучающегося в соответствии с условиями настоящего договора;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5) не допускать использования обучающегося на должностях, не предусмотренных программой практики и не имеющих отношения к специальности обучающегося;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6) обеспечить предоставление квалифицированных специалистов для руководства профессиональной практикой обучающегося в подразделениях (отделах, цехах, лабораториях и так далее);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7) сообщать в организации образования о всех случаях нарушения обучающимся трудовой дисциплины и правил внутреннего распорядка предприятия;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8) создать необходимые условия для выполнения обучающимся программы профессиональной практики на рабочих местах с предоставлением возможности пользования лабораториями, кабинетами, мастерскими, библиотекой, чертежами, технической и другой документацией, необходимой для успешного освоения обучающимся программы профессиональной практики и выполнения ими индивидуальных заданий;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9) по окончании профессиональной практики выдать характеристику о работе 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обучающегося и выставить оценку качества прохождения практики.</w:t>
                  </w:r>
                </w:p>
                <w:p w:rsidR="00F83DE4" w:rsidRPr="00011F81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7. Предприятие имеет право: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предлагать темы курсовых и дипломных работ в соответствии с потребностями предприятия;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принимать участие в итоговой аттестации обучающихся;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запрашивать информацию о текущей успеваемости обучающихся;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5) требовать от организации образования качественного обучения обучающихся в соответствии с ожиданиями работодателя.</w:t>
                  </w:r>
                </w:p>
                <w:p w:rsidR="00F83DE4" w:rsidRPr="00011F81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 Обучающийся обязан: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соблюдать трудовую дисциплину, правила внутреннего распорядка, правила техники безопасности и производственный распорядок на месте профессиональной практики, обязательные для работников предприятия;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бережно относиться к оборудованию, приборам, документации и другому имуществу предприятия;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строго соблюдать и выполнять требования программы практики;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4) прибыть в распоряжение предприятия к установленному сроку на прохождение практики;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5) не разглашать конфиденциальную информацию о предприятии в процессе прохождения практики и после его завершения.</w:t>
                  </w:r>
                </w:p>
                <w:p w:rsidR="00F83DE4" w:rsidRPr="00011F81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9. Обучающийся имеет право: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свободный доступ и пользование фондом учебной, учебно-методической литературы на базе библиотеки и читальных залов, лабораторной базой, компьютерной и иной техникой в учебных целях;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2) на возмещение вреда, причиненного здоровью в процессе прохождения профессиональной подготовки;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3) после завершения профессиональной подготовки и успешного прохождения итоговой аттестации продолжить работу по полученной квалификации на предприятии, при наличии вакансии.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3. ОТВЕТСТВЕННОСТЬ СТОРОН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10.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3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3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4. ПОРЯДОК РАЗРЕШЕНИЯ СПОРОВ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11.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1F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5. СРОК ДЕЙСТВИЯ, ПОРЯДОК ИЗМЕНЕНИЯ УСЛОВИЙ</w:t>
                  </w:r>
                  <w:r w:rsidRPr="00F83D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ДОГОВОРА И ЕГО РАСТОРЖЕНИЕ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71A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13.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Настоящий договор вступает в силу со дня </w:t>
                  </w:r>
                  <w:r w:rsidR="003A3E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прохождения профессиональной практики: с </w:t>
                  </w:r>
                  <w:r w:rsidR="009F48BD" w:rsidRPr="009F48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_________________</w:t>
                  </w:r>
                  <w:r w:rsidR="003A3E79" w:rsidRPr="007D73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года</w:t>
                  </w:r>
                  <w:r w:rsidR="003A3E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действует до окончания практики: </w:t>
                  </w:r>
                  <w:r w:rsidR="003A3E79" w:rsidRPr="007D73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14 июня 2017г</w:t>
                  </w:r>
                  <w:r w:rsidR="003A3E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71A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14.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Условия настоящего Договора могут быть изменены и дополнены по взаимному письменному соглашению сторон.</w:t>
                  </w:r>
                </w:p>
                <w:p w:rsidR="00F83DE4" w:rsidRP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71A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15.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            </w:r>
                </w:p>
                <w:p w:rsidR="00F83DE4" w:rsidRDefault="00F83DE4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71A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16.</w:t>
                  </w: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Юридические адреса и банковские реквизиты Сторон:</w:t>
                  </w:r>
                </w:p>
                <w:p w:rsidR="00667BE6" w:rsidRPr="00F83DE4" w:rsidRDefault="00667BE6" w:rsidP="004735FD">
                  <w:pPr>
                    <w:spacing w:after="0" w:line="240" w:lineRule="auto"/>
                    <w:ind w:firstLine="4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83DE4" w:rsidRPr="00F83DE4" w:rsidRDefault="00F83DE4" w:rsidP="004735FD">
                  <w:pPr>
                    <w:spacing w:after="0" w:line="240" w:lineRule="auto"/>
                    <w:ind w:firstLine="403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4"/>
                    <w:gridCol w:w="3121"/>
                    <w:gridCol w:w="3480"/>
                  </w:tblGrid>
                  <w:tr w:rsidR="00F83DE4" w:rsidRPr="00F83DE4" w:rsidTr="00D91075">
                    <w:trPr>
                      <w:trHeight w:val="4891"/>
                      <w:jc w:val="center"/>
                    </w:trPr>
                    <w:tc>
                      <w:tcPr>
                        <w:tcW w:w="1472" w:type="pct"/>
                        <w:hideMark/>
                      </w:tcPr>
                      <w:p w:rsidR="00F83DE4" w:rsidRPr="00F83DE4" w:rsidRDefault="00F83DE4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Организация образования:</w:t>
                        </w:r>
                      </w:p>
                      <w:p w:rsidR="00F83DE4" w:rsidRPr="00530B82" w:rsidRDefault="00530B82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3824FC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ТОО «Колледж Международной</w:t>
                        </w:r>
                        <w:r w:rsidRPr="00530B8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Академии Бизнеса»</w:t>
                        </w:r>
                      </w:p>
                      <w:p w:rsidR="00F83DE4" w:rsidRPr="00F83DE4" w:rsidRDefault="00F83DE4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(наименование организации образования)</w:t>
                        </w:r>
                      </w:p>
                      <w:p w:rsidR="00F83DE4" w:rsidRPr="00530B82" w:rsidRDefault="00530B82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  <w:r w:rsidRPr="00530B8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г. Алматы, ул. </w:t>
                        </w:r>
                        <w:proofErr w:type="spellStart"/>
                        <w:r w:rsidRPr="00530B8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  <w:t>Жумалиева</w:t>
                        </w:r>
                        <w:proofErr w:type="spellEnd"/>
                        <w:r w:rsidRPr="00530B8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  <w:t>, 55</w:t>
                        </w:r>
                      </w:p>
                      <w:p w:rsidR="00F83DE4" w:rsidRDefault="00530B82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 xml:space="preserve"> </w:t>
                        </w:r>
                        <w:r w:rsidR="00F83DE4"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(юридический адрес)</w:t>
                        </w:r>
                      </w:p>
                      <w:p w:rsidR="00BF2C95" w:rsidRPr="00BF2C95" w:rsidRDefault="00BF2C95" w:rsidP="004735FD">
                        <w:pPr>
                          <w:widowControl w:val="0"/>
                          <w:shd w:val="clear" w:color="auto" w:fill="FFFFFF"/>
                          <w:tabs>
                            <w:tab w:val="center" w:pos="246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42"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БИН 050840001789  </w:t>
                        </w:r>
                        <w:r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</w:p>
                      <w:p w:rsidR="00BF2C95" w:rsidRPr="00BF2C95" w:rsidRDefault="00BF2C95" w:rsidP="004735FD">
                        <w:pPr>
                          <w:widowControl w:val="0"/>
                          <w:shd w:val="clear" w:color="auto" w:fill="FFFFFF"/>
                          <w:tabs>
                            <w:tab w:val="left" w:pos="8208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42"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АО «</w:t>
                        </w:r>
                        <w:proofErr w:type="spellStart"/>
                        <w:r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Казкоммерцбанк</w:t>
                        </w:r>
                        <w:proofErr w:type="spellEnd"/>
                        <w:r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                                                                                </w:t>
                        </w:r>
                      </w:p>
                      <w:p w:rsidR="00BF2C95" w:rsidRPr="00BF2C95" w:rsidRDefault="00BF2C95" w:rsidP="004735FD">
                        <w:pPr>
                          <w:widowControl w:val="0"/>
                          <w:shd w:val="clear" w:color="auto" w:fill="FFFFFF"/>
                          <w:tabs>
                            <w:tab w:val="left" w:pos="8208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42" w:firstLine="176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БИК KZKOKZKX   </w:t>
                        </w:r>
                      </w:p>
                      <w:p w:rsidR="00BF2C95" w:rsidRPr="00BF2C95" w:rsidRDefault="004735FD" w:rsidP="004735FD">
                        <w:pPr>
                          <w:widowControl w:val="0"/>
                          <w:shd w:val="clear" w:color="auto" w:fill="FFFFFF"/>
                          <w:tabs>
                            <w:tab w:val="left" w:pos="8208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ИИК KZ359261802147815000, </w:t>
                        </w:r>
                        <w:r w:rsidR="00BF2C95"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  <w:t>Кбе17</w:t>
                        </w:r>
                        <w:r w:rsidR="00F846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</w:t>
                        </w:r>
                        <w:r w:rsidR="00BF2C95" w:rsidRPr="00BF2C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</w:t>
                        </w:r>
                      </w:p>
                      <w:p w:rsidR="00F83DE4" w:rsidRPr="00F83DE4" w:rsidRDefault="00530B82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 xml:space="preserve"> </w:t>
                        </w:r>
                        <w:r w:rsidR="00F83DE4"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 xml:space="preserve">(БИН, БИК, </w:t>
                        </w:r>
                        <w:proofErr w:type="spellStart"/>
                        <w:r w:rsidR="00F83DE4"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Кбе</w:t>
                        </w:r>
                        <w:proofErr w:type="spellEnd"/>
                        <w:r w:rsidR="00F83DE4"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, банк)</w:t>
                        </w:r>
                      </w:p>
                      <w:p w:rsidR="00F84618" w:rsidRDefault="00F84618" w:rsidP="004735FD">
                        <w:pPr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F846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Тел. (727) 337-86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-</w:t>
                        </w:r>
                        <w:r w:rsidRPr="00F8461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, </w:t>
                        </w:r>
                      </w:p>
                      <w:p w:rsidR="00F84618" w:rsidRPr="00F84618" w:rsidRDefault="00F84618" w:rsidP="004735FD">
                        <w:pPr>
                          <w:spacing w:after="0" w:line="240" w:lineRule="auto"/>
                          <w:textAlignment w:val="baseline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факс 337-84-78</w:t>
                        </w:r>
                      </w:p>
                      <w:p w:rsidR="00F83DE4" w:rsidRPr="00F83DE4" w:rsidRDefault="00F83DE4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(номер контактного телефона, факса с указанием кода города)</w:t>
                        </w:r>
                      </w:p>
                      <w:p w:rsidR="00F83DE4" w:rsidRDefault="00F84618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Директор колледжа Хисматуллина А.А.</w:t>
                        </w:r>
                      </w:p>
                      <w:p w:rsidR="00F84618" w:rsidRPr="00F83DE4" w:rsidRDefault="00F84618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</w:t>
                        </w:r>
                      </w:p>
                      <w:p w:rsidR="00F83DE4" w:rsidRPr="00F83DE4" w:rsidRDefault="00F83DE4" w:rsidP="004735FD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</w:t>
                        </w:r>
                        <w:proofErr w:type="gramStart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подпись</w:t>
                        </w:r>
                        <w:proofErr w:type="gramEnd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, фамилия, имя, отчество (при его наличии)</w:t>
                        </w:r>
                      </w:p>
                    </w:tc>
                    <w:tc>
                      <w:tcPr>
                        <w:tcW w:w="1668" w:type="pct"/>
                        <w:vMerge w:val="restart"/>
                        <w:hideMark/>
                      </w:tcPr>
                      <w:p w:rsidR="00047CC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Обучающийся: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047CC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(Фамилия, имя, отчество (при его наличии) полностью)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047CC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</w:t>
                        </w:r>
                        <w:proofErr w:type="gramStart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дата</w:t>
                        </w:r>
                        <w:proofErr w:type="gramEnd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 xml:space="preserve"> рождения, ИИН, № уд. личности, когда и кем выдано)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(домашний адрес, телефон)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(подпись)</w:t>
                        </w:r>
                      </w:p>
                      <w:p w:rsidR="00047CC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Законный представитель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(Фамилия, имя, отчество (при его наличии) полностью)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047CC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</w:t>
                        </w:r>
                        <w:proofErr w:type="gramStart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дата</w:t>
                        </w:r>
                        <w:proofErr w:type="gramEnd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 xml:space="preserve"> рождения, ИИН, № уд. личности, когда и кем выдано)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(домашний адрес, телефон)</w:t>
                        </w:r>
                      </w:p>
                      <w:p w:rsidR="00047CC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</w:t>
                        </w:r>
                      </w:p>
                      <w:p w:rsidR="00F83DE4" w:rsidRPr="00F83DE4" w:rsidRDefault="00047CC4" w:rsidP="00047CC4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(подпись)</w:t>
                        </w:r>
                      </w:p>
                    </w:tc>
                    <w:tc>
                      <w:tcPr>
                        <w:tcW w:w="1860" w:type="pct"/>
                        <w:vMerge w:val="restart"/>
                        <w:hideMark/>
                      </w:tcPr>
                      <w:p w:rsidR="00F83DE4" w:rsidRDefault="00F83DE4" w:rsidP="00FC0C17">
                        <w:pPr>
                          <w:pBdr>
                            <w:bottom w:val="single" w:sz="12" w:space="1" w:color="auto"/>
                          </w:pBd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Предприятие:</w:t>
                        </w:r>
                      </w:p>
                      <w:p w:rsidR="002873F8" w:rsidRPr="00F83DE4" w:rsidRDefault="002873F8" w:rsidP="00FC0C17">
                        <w:pPr>
                          <w:pBdr>
                            <w:bottom w:val="single" w:sz="12" w:space="1" w:color="auto"/>
                          </w:pBd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2873F8" w:rsidRDefault="002873F8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____________________________</w:t>
                        </w:r>
                      </w:p>
                      <w:p w:rsidR="00F83DE4" w:rsidRPr="00F83DE4" w:rsidRDefault="00592D50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92D5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735FD"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 xml:space="preserve"> </w:t>
                        </w:r>
                        <w:r w:rsidR="00F83DE4"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(наименование предприятия, учреждения, организации и так далее)</w:t>
                        </w:r>
                      </w:p>
                      <w:p w:rsidR="00A96026" w:rsidRPr="002873F8" w:rsidRDefault="002873F8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____________________________</w:t>
                        </w:r>
                      </w:p>
                      <w:p w:rsidR="00F83DE4" w:rsidRPr="00F83DE4" w:rsidRDefault="00F83DE4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(юридический адрес)</w:t>
                        </w:r>
                      </w:p>
                      <w:p w:rsidR="009F48BD" w:rsidRPr="002873F8" w:rsidRDefault="00FC0C17" w:rsidP="00FC0C17">
                        <w:pPr>
                          <w:tabs>
                            <w:tab w:val="left" w:pos="3930"/>
                          </w:tabs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C0C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БИН</w:t>
                        </w:r>
                        <w:r w:rsidRP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873F8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</w:t>
                        </w:r>
                      </w:p>
                      <w:p w:rsidR="00592D50" w:rsidRPr="002873F8" w:rsidRDefault="00047CC4" w:rsidP="00FC0C17">
                        <w:pPr>
                          <w:tabs>
                            <w:tab w:val="left" w:pos="3930"/>
                          </w:tabs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Банк</w:t>
                        </w:r>
                        <w:r w:rsidRP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592D50" w:rsidRPr="002873F8">
                          <w:t xml:space="preserve"> </w:t>
                        </w:r>
                        <w:r w:rsidR="002873F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</w:t>
                        </w:r>
                      </w:p>
                      <w:p w:rsidR="009F48BD" w:rsidRPr="002873F8" w:rsidRDefault="00FC0C17" w:rsidP="00FC0C17">
                        <w:pPr>
                          <w:tabs>
                            <w:tab w:val="left" w:pos="3930"/>
                          </w:tabs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C0C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ИИК</w:t>
                        </w:r>
                        <w:r w:rsidRP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_____________________________</w:t>
                        </w:r>
                      </w:p>
                      <w:p w:rsidR="00592D50" w:rsidRPr="002873F8" w:rsidRDefault="00592D50" w:rsidP="00FC0C17">
                        <w:pPr>
                          <w:tabs>
                            <w:tab w:val="left" w:pos="3930"/>
                          </w:tabs>
                          <w:spacing w:after="0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92D5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БИК</w:t>
                        </w:r>
                        <w:r w:rsidRP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_________________________</w:t>
                        </w:r>
                      </w:p>
                      <w:p w:rsidR="00A96026" w:rsidRPr="002873F8" w:rsidRDefault="00FC0C17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C0C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Кбе</w:t>
                        </w:r>
                        <w:proofErr w:type="spellEnd"/>
                        <w:r w:rsidRP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2873F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___________________</w:t>
                        </w:r>
                      </w:p>
                      <w:p w:rsidR="00A96026" w:rsidRPr="002873F8" w:rsidRDefault="00592D50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873F8">
                          <w:t xml:space="preserve"> </w:t>
                        </w:r>
                        <w:r w:rsidRPr="00592D5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Тел</w:t>
                        </w:r>
                        <w:r w:rsidRPr="002873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  <w:t>.</w:t>
                        </w:r>
                        <w:r w:rsidR="002873F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</w:t>
                        </w:r>
                      </w:p>
                      <w:p w:rsidR="00F83DE4" w:rsidRPr="00F83DE4" w:rsidRDefault="00A96026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873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val="en-US" w:eastAsia="ru-RU"/>
                          </w:rPr>
                          <w:t xml:space="preserve"> </w:t>
                        </w:r>
                        <w:r w:rsidR="00F83DE4"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(номер контактного телефона, факса с указанием кода города)</w:t>
                        </w:r>
                      </w:p>
                      <w:p w:rsidR="004735FD" w:rsidRDefault="004735FD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F83DE4" w:rsidRPr="00F83DE4" w:rsidRDefault="00F83DE4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Директор</w:t>
                        </w:r>
                        <w:r w:rsidR="00FC0C1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83DE4" w:rsidRPr="00F83DE4" w:rsidRDefault="00F83DE4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</w:t>
                        </w:r>
                      </w:p>
                      <w:p w:rsidR="00F83DE4" w:rsidRPr="00F83DE4" w:rsidRDefault="00F83DE4" w:rsidP="00FC0C17">
                        <w:pPr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(</w:t>
                        </w:r>
                        <w:proofErr w:type="gramStart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подпись</w:t>
                        </w:r>
                        <w:proofErr w:type="gramEnd"/>
                        <w:r w:rsidRPr="00F83DE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lang w:eastAsia="ru-RU"/>
                          </w:rPr>
                          <w:t>, фамилия, имя, отчество (при его наличии)</w:t>
                        </w:r>
                      </w:p>
                    </w:tc>
                  </w:tr>
                  <w:tr w:rsidR="00F83DE4" w:rsidRPr="00F83DE4" w:rsidTr="00D91075">
                    <w:trPr>
                      <w:trHeight w:val="576"/>
                      <w:jc w:val="center"/>
                    </w:trPr>
                    <w:tc>
                      <w:tcPr>
                        <w:tcW w:w="1472" w:type="pct"/>
                        <w:hideMark/>
                      </w:tcPr>
                      <w:p w:rsidR="00F83DE4" w:rsidRPr="00F83DE4" w:rsidRDefault="00F83DE4" w:rsidP="004735FD">
                        <w:pPr>
                          <w:spacing w:after="0" w:line="240" w:lineRule="auto"/>
                          <w:ind w:firstLine="403"/>
                          <w:jc w:val="both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83D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F83DE4" w:rsidRPr="00F83DE4" w:rsidRDefault="00F83DE4" w:rsidP="004735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F83DE4" w:rsidRPr="00F83DE4" w:rsidRDefault="00F83DE4" w:rsidP="004735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83DE4" w:rsidRPr="00F83DE4" w:rsidRDefault="00F83DE4" w:rsidP="004735F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83D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83DE4" w:rsidRPr="00F83DE4" w:rsidRDefault="00F83DE4" w:rsidP="00473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35FD" w:rsidRPr="00133328" w:rsidRDefault="004735FD" w:rsidP="008679AC">
      <w:pPr>
        <w:pStyle w:val="HTML"/>
        <w:jc w:val="center"/>
        <w:rPr>
          <w:rFonts w:ascii="Arial" w:hAnsi="Arial" w:cs="Arial"/>
        </w:rPr>
      </w:pPr>
    </w:p>
    <w:sectPr w:rsidR="004735FD" w:rsidRPr="00133328" w:rsidSect="0063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E4"/>
    <w:rsid w:val="00011F81"/>
    <w:rsid w:val="00047CC4"/>
    <w:rsid w:val="000E20B5"/>
    <w:rsid w:val="001D4B71"/>
    <w:rsid w:val="00243AB8"/>
    <w:rsid w:val="002873F8"/>
    <w:rsid w:val="0031736C"/>
    <w:rsid w:val="003824FC"/>
    <w:rsid w:val="003A3E79"/>
    <w:rsid w:val="00412CF8"/>
    <w:rsid w:val="0041556A"/>
    <w:rsid w:val="00455940"/>
    <w:rsid w:val="00464A70"/>
    <w:rsid w:val="004735FD"/>
    <w:rsid w:val="004871A3"/>
    <w:rsid w:val="004B1E77"/>
    <w:rsid w:val="004F4C1F"/>
    <w:rsid w:val="00522E15"/>
    <w:rsid w:val="00530B82"/>
    <w:rsid w:val="00562E60"/>
    <w:rsid w:val="00581031"/>
    <w:rsid w:val="00592D50"/>
    <w:rsid w:val="005D2A26"/>
    <w:rsid w:val="006332AF"/>
    <w:rsid w:val="00646215"/>
    <w:rsid w:val="00667BE6"/>
    <w:rsid w:val="006A705E"/>
    <w:rsid w:val="0071091F"/>
    <w:rsid w:val="00775213"/>
    <w:rsid w:val="007D732B"/>
    <w:rsid w:val="008007BC"/>
    <w:rsid w:val="00842640"/>
    <w:rsid w:val="008679AC"/>
    <w:rsid w:val="008E4A03"/>
    <w:rsid w:val="008F7170"/>
    <w:rsid w:val="00937DCB"/>
    <w:rsid w:val="00967D04"/>
    <w:rsid w:val="009F48BD"/>
    <w:rsid w:val="00A96026"/>
    <w:rsid w:val="00A96A7E"/>
    <w:rsid w:val="00AB7377"/>
    <w:rsid w:val="00AE0933"/>
    <w:rsid w:val="00AF1E80"/>
    <w:rsid w:val="00AF5508"/>
    <w:rsid w:val="00B52FBA"/>
    <w:rsid w:val="00BB041C"/>
    <w:rsid w:val="00BF2C95"/>
    <w:rsid w:val="00C455C0"/>
    <w:rsid w:val="00C917B7"/>
    <w:rsid w:val="00CB7C5E"/>
    <w:rsid w:val="00D5560C"/>
    <w:rsid w:val="00D91075"/>
    <w:rsid w:val="00DA06EB"/>
    <w:rsid w:val="00E70471"/>
    <w:rsid w:val="00E86DEF"/>
    <w:rsid w:val="00EA0CB7"/>
    <w:rsid w:val="00F166E8"/>
    <w:rsid w:val="00F2131D"/>
    <w:rsid w:val="00F26923"/>
    <w:rsid w:val="00F41935"/>
    <w:rsid w:val="00F62BF4"/>
    <w:rsid w:val="00F750A2"/>
    <w:rsid w:val="00F83DE4"/>
    <w:rsid w:val="00F84618"/>
    <w:rsid w:val="00F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4A1A9-86DB-4513-85C4-83E27692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3DE4"/>
  </w:style>
  <w:style w:type="character" w:customStyle="1" w:styleId="s3">
    <w:name w:val="s3"/>
    <w:basedOn w:val="a0"/>
    <w:rsid w:val="00F83DE4"/>
  </w:style>
  <w:style w:type="paragraph" w:styleId="a3">
    <w:name w:val="Normal (Web)"/>
    <w:basedOn w:val="a"/>
    <w:uiPriority w:val="99"/>
    <w:unhideWhenUsed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F83DE4"/>
  </w:style>
  <w:style w:type="paragraph" w:customStyle="1" w:styleId="j13">
    <w:name w:val="j13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F83DE4"/>
  </w:style>
  <w:style w:type="paragraph" w:customStyle="1" w:styleId="j110">
    <w:name w:val="j110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3">
    <w:name w:val="j113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F83DE4"/>
  </w:style>
  <w:style w:type="character" w:customStyle="1" w:styleId="apple-converted-space">
    <w:name w:val="apple-converted-space"/>
    <w:basedOn w:val="a0"/>
    <w:rsid w:val="00F83DE4"/>
  </w:style>
  <w:style w:type="character" w:styleId="a4">
    <w:name w:val="Hyperlink"/>
    <w:basedOn w:val="a0"/>
    <w:uiPriority w:val="99"/>
    <w:semiHidden/>
    <w:unhideWhenUsed/>
    <w:rsid w:val="00F83DE4"/>
    <w:rPr>
      <w:color w:val="0000FF"/>
      <w:u w:val="single"/>
    </w:rPr>
  </w:style>
  <w:style w:type="paragraph" w:customStyle="1" w:styleId="j114">
    <w:name w:val="j114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5">
    <w:name w:val="j115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6">
    <w:name w:val="j116"/>
    <w:basedOn w:val="a"/>
    <w:rsid w:val="00F8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73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735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610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3E5E4"/>
                        <w:left w:val="single" w:sz="48" w:space="0" w:color="E3E5E4"/>
                        <w:bottom w:val="single" w:sz="48" w:space="0" w:color="E3E5E4"/>
                        <w:right w:val="single" w:sz="48" w:space="0" w:color="E3E5E4"/>
                      </w:divBdr>
                      <w:divsChild>
                        <w:div w:id="160152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8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95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CMAB-PC</dc:creator>
  <cp:lastModifiedBy>User</cp:lastModifiedBy>
  <cp:revision>2</cp:revision>
  <cp:lastPrinted>2017-03-09T06:14:00Z</cp:lastPrinted>
  <dcterms:created xsi:type="dcterms:W3CDTF">2018-02-12T12:27:00Z</dcterms:created>
  <dcterms:modified xsi:type="dcterms:W3CDTF">2018-02-12T12:27:00Z</dcterms:modified>
</cp:coreProperties>
</file>